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E50" w:rsidRPr="00B8085F" w:rsidRDefault="00136E50" w:rsidP="00136E5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b/>
          <w:sz w:val="20"/>
          <w:szCs w:val="20"/>
        </w:rPr>
        <w:t>DOPO I SECONDI VESPRI DELLA DOMENICA E DELLE SOLENNITA’</w:t>
      </w:r>
    </w:p>
    <w:p w:rsidR="00136E50" w:rsidRPr="00B8085F" w:rsidRDefault="00136E50" w:rsidP="00136E5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6E50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INTRODUZIONE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Convertici, Dio, nostra salvezza.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Dio, vieni a salvarmi.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Signore vieni presto in mio aiuto.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Alleluia.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Quaresima si dice: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Lode a te, Signore re di eterna gloria.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Prima che il giorno si chiuda,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 te si leva un’ultima preghiera: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con amore di padre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vegliaci nel riposo.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Quieta trascorra ala notte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e senza torbidi sogni: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l’astuzia del Nemico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non arrivi a contaminarci.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 te si innalza, o Dio, la nostra supplica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Gesù Cristo Signore,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che nello Spirito Santo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vive con te nei secoli.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Amen.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Agli angeli il Signore ha ordinato di custodirti; * sulle loro mani ti porteranno perché non inciampi nella pietra il tuo piede. 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B8085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8085F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Salmo 90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Tu che abiti al riparo dell'Altissimo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dimori all'ombra dell'Onnipotente,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di' al Signore: «Mio rifugio e mia fortezza,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mio Dio, in cui confido».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Egli ti libererà dal laccio del cacciatore,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dalla peste che distrugge.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Ti coprirà con le sue penne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sotto le sue ali troverai rifugio.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La sua fedeltà ti sarà scudo e corazza;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non temerai i terrori della notte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né la freccia che vola di giorno,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la peste che vaga nelle tenebre,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lo sterminio che devasta a mezzogiorno.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 xml:space="preserve">Mille cadranno al tuo fianco 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 w:rsidRPr="00B8085F">
        <w:rPr>
          <w:rFonts w:ascii="Times New Roman" w:eastAsia="Times New Roman" w:hAnsi="Times New Roman" w:cs="Times New Roman"/>
          <w:sz w:val="20"/>
          <w:szCs w:val="20"/>
        </w:rPr>
        <w:t xml:space="preserve"> diecimila alla tua destra;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ma nulla ti potrà colpire.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Solo che tu guardi, con i tuoi occhi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vedrai il castigo degli empi.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Poiché tuo rifugio è il Signore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hai fatto dell'Altissimo la tua dimora,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lastRenderedPageBreak/>
        <w:t>non ti potrà colpire la sventura,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nessun colpo cadrà sulla tua tenda.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Egli darà ordine ai suoi angeli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di custodirti in tutti i tuoi passi.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Sulle loro mani ti porteranno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perché non inciampi nella pietra il tuo piede.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Camminerai su aspidi e vipere,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schiaccerai leoni e draghi.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Lo salverò, perché a me si è affidato;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lo esalterò, perché ha conosciuto il mio nome.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Mi invocherà e gli darò risposta;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presso di lui sarò nella sventura,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lo salverò e lo renderò glorioso.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Lo sazierò di lunghi giorni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gli mostrerò la mia salvezza.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136E50" w:rsidRPr="00B8085F" w:rsidRDefault="00136E50" w:rsidP="00136E5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Agli angeli il Signore ha ordinato di custodirti; * sulle loro mani ti porteranno perché non inciampi nella pietra il tuo piede. 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B8085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8085F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LETTURA BREVE</w:t>
      </w:r>
    </w:p>
    <w:p w:rsidR="00136E50" w:rsidRPr="00B8085F" w:rsidRDefault="00136E50" w:rsidP="00136E5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Ap 22,4-5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 xml:space="preserve">Gli eletti vedranno la faccia del Signore e porteranno il suo nome sulla fronte. 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Non vi sarà più notte e non avranno più bisogno di luce di lampada, né di luce di sole, perché il Signore Dio li illuminerà e regneranno nei secoli dei secoli.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RESPONSORIO BREVE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Custodiscimi, Signore.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Custodiscimi, Signore, * come pupilla degli occhi.</w:t>
      </w:r>
    </w:p>
    <w:p w:rsidR="00136E50" w:rsidRPr="00A43E93" w:rsidRDefault="00136E50" w:rsidP="00136E5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Proteggimi all’ombra delle tua ali.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Come pupilla degli occhi.</w:t>
      </w:r>
    </w:p>
    <w:p w:rsidR="00136E50" w:rsidRPr="00A43E93" w:rsidRDefault="00136E50" w:rsidP="00136E5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36E50" w:rsidRPr="00B8085F" w:rsidRDefault="00136E50" w:rsidP="00136E5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 al Padre e al Figlio e allo Spirito santo.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Custodiscimi, Signore, * come pupilla degli occhi.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SIMEONE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Salvaci, Signore nella veglia, difendici nel sonno; * il cuore vegli con Cristo, e il corpo riposi nella pace.</w:t>
      </w:r>
    </w:p>
    <w:p w:rsidR="00136E50" w:rsidRPr="00A43E93" w:rsidRDefault="00136E50" w:rsidP="00136E50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136E50" w:rsidRPr="00B8085F" w:rsidRDefault="00136E50" w:rsidP="00136E5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Cantico: Lc 2,19-32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Ora lascia, o Signore, che il tuo servo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vada in pace secondo la tua parola;</w:t>
      </w:r>
    </w:p>
    <w:p w:rsidR="00136E50" w:rsidRPr="00A43E93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perché i miei occhi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</w:r>
      <w:r w:rsidRPr="00B8085F">
        <w:rPr>
          <w:rFonts w:ascii="Times New Roman" w:hAnsi="Times New Roman" w:cs="Times New Roman"/>
          <w:sz w:val="20"/>
          <w:szCs w:val="20"/>
        </w:rPr>
        <w:tab/>
        <w:t>han visto la tua salvezza, *</w:t>
      </w:r>
    </w:p>
    <w:p w:rsidR="00136E50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preparata da te davanti a tutti i popoli,</w:t>
      </w:r>
    </w:p>
    <w:p w:rsidR="00A43E93" w:rsidRPr="00A43E93" w:rsidRDefault="00A43E93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luce per illuminare le genti *</w:t>
      </w:r>
    </w:p>
    <w:p w:rsidR="00136E50" w:rsidRPr="00B8085F" w:rsidRDefault="00136E50" w:rsidP="00136E5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e gloria del tuo popolo Israele.</w:t>
      </w:r>
    </w:p>
    <w:p w:rsidR="00136E50" w:rsidRPr="00A43E93" w:rsidRDefault="00136E50" w:rsidP="00136E5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136E50" w:rsidRPr="00B8085F" w:rsidRDefault="00136E50" w:rsidP="00136E5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Salvaci, Signore nella veglia, difendici nel sonno; * il cuore vegli con Cristo, e il corpo riposi nella pace.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>Nelle domeniche: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-1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Alla fine del giorno che ha celebrato il Salvatore risorto, a te salga, Padre, la supplica; donaci di riposare nella pace, sicuri da ogni male, e di ridestarci in letizia al canto delle tue lodi. Per Cristo nostro Signore.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lastRenderedPageBreak/>
        <w:t>Nelle solennità:</w:t>
      </w:r>
    </w:p>
    <w:p w:rsidR="00136E50" w:rsidRPr="00B8085F" w:rsidRDefault="00136E50" w:rsidP="00136E50">
      <w:pPr>
        <w:autoSpaceDE w:val="0"/>
        <w:autoSpaceDN w:val="0"/>
        <w:spacing w:after="0" w:line="240" w:lineRule="auto"/>
        <w:ind w:right="-1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Nei nostri cuori risplenda, Padre, la luce della tua verità, e sia distrutta per sempre la falsità del Nemico. Per Cristo nostro Signore.</w:t>
      </w:r>
    </w:p>
    <w:p w:rsidR="00136E50" w:rsidRP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ANTIFONA ALLA BEATA VERGINE MARIA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Dall’8 settembre alla Natività del Signore esclusa: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regina dei cieli,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signora degli angeli;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e radice di salvezza,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rechi nel mondo la luce.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Godi, Vergine gloriosa,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bella fra tutte le donne;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salve, o tutta santa,</w:t>
      </w:r>
    </w:p>
    <w:p w:rsidR="00136E50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per noi Cristo Signore.</w:t>
      </w:r>
    </w:p>
    <w:p w:rsidR="00136E50" w:rsidRPr="00136E50" w:rsidRDefault="00136E50" w:rsidP="00136E5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Dalla Natività del Signore fino alla Quaresima esclusa: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santa Madre del Redentore,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dei cieli, stella del mare,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soccorri il tuo popolo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che anela a risorgere.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Tu che, accogliendo il saluto dell’angelo,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nello stupore di tutto il creato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hai generato il tuo Creatore,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madre sempre vergine,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noi peccatori.</w:t>
      </w:r>
    </w:p>
    <w:p w:rsidR="00136E50" w:rsidRPr="00136E50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Quaresima fino al Giovedì santo (il Venerdì e il Sabato santo l’antifona si omette)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Salve, regina</w:t>
      </w:r>
      <w:r w:rsidRPr="00B8085F">
        <w:rPr>
          <w:rFonts w:ascii="Times New Roman" w:hAnsi="Times New Roman" w:cs="Times New Roman"/>
          <w:sz w:val="20"/>
          <w:szCs w:val="20"/>
        </w:rPr>
        <w:t>, madre di misericordia,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vita, dolcezza e speranza nostra, salve.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ricorriamo, esuli figli di Eva;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sospiriamo, gementi e piangenti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in questa valle di lacrime.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Orsù dunque, avvocata nostra,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rivolgi a noi gli occhi tuoi misericordiosi.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mostraci, dopo questo esilio, Gesù,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frutto benedetto del tuo seno.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clemente, o pia, o dolce vergine Maria.</w:t>
      </w:r>
    </w:p>
    <w:p w:rsidR="00136E50" w:rsidRPr="00136E50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Pasqua: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Regina dei cieli, rallegrati, alleluia: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Cristo, che hai portato nel grembo, alleluia,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è risorto, come aveva promesso, alleluia.</w:t>
      </w: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il Signore per noi, alleluia.</w:t>
      </w:r>
    </w:p>
    <w:p w:rsidR="00136E50" w:rsidRPr="00136E50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20"/>
        </w:rPr>
      </w:pPr>
    </w:p>
    <w:p w:rsidR="00136E50" w:rsidRPr="00B8085F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 Pentecoste all’8 settembre escluso: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fiore, purissima Vergine,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porta lucente del cielo,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Madre di Cristo amata, Signore piissima,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odi quest’inno di lode.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Casta la vita scorra, sia limpido l’animo: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così t’implorano i cuori.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la tua dolce supplica a noi colpevoli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scenda il perdono di Dio.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Vergine tutta santa, Regina bellissima,</w:t>
      </w:r>
    </w:p>
    <w:p w:rsid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fiore.</w:t>
      </w:r>
    </w:p>
    <w:p w:rsidR="00136E50" w:rsidRPr="00B70C13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8"/>
          <w:szCs w:val="8"/>
        </w:rPr>
      </w:pPr>
    </w:p>
    <w:p w:rsid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i/>
          <w:color w:val="FF0000"/>
          <w:sz w:val="20"/>
          <w:szCs w:val="20"/>
        </w:rPr>
        <w:t>oppure</w:t>
      </w:r>
    </w:p>
    <w:p w:rsidR="00136E50" w:rsidRPr="00B70C13" w:rsidRDefault="00136E50" w:rsidP="00136E50">
      <w:pPr>
        <w:spacing w:after="0" w:line="240" w:lineRule="auto"/>
        <w:rPr>
          <w:rFonts w:ascii="Times New Roman" w:eastAsia="Calibri" w:hAnsi="Times New Roman" w:cs="Times New Roman"/>
          <w:color w:val="FF0000"/>
          <w:sz w:val="8"/>
          <w:szCs w:val="8"/>
        </w:rPr>
      </w:pPr>
    </w:p>
    <w:p w:rsid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Ave, o Maria, piena di grazia,</w:t>
      </w:r>
    </w:p>
    <w:p w:rsid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il Signore è con te.</w:t>
      </w:r>
    </w:p>
    <w:p w:rsid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Tu sei benedetta fra le donne</w:t>
      </w:r>
    </w:p>
    <w:p w:rsid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e benedetto è il frutto del tuo seno, Gesù.</w:t>
      </w:r>
    </w:p>
    <w:p w:rsid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Santa Maria, Madre di Dio,</w:t>
      </w:r>
    </w:p>
    <w:p w:rsid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prega per noi peccatori,</w:t>
      </w:r>
    </w:p>
    <w:p w:rsidR="00136E50" w:rsidRPr="00B70C13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adesso e nell’ora della nostra morte. Amen.</w:t>
      </w:r>
    </w:p>
    <w:p w:rsidR="00136E50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ESAME </w:t>
      </w:r>
      <w:proofErr w:type="spellStart"/>
      <w:r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COSCIENZA</w:t>
      </w:r>
    </w:p>
    <w:p w:rsidR="00136E50" w:rsidRPr="00B70C13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Alla fine di Compieta si può fare l’esame di coscienza, che nella celebrazione comune o è compiuto in silenzio oppure è inserito nell’atto penitenziale secondo le formule del Messale.</w:t>
      </w:r>
    </w:p>
    <w:p w:rsidR="00136E50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36E50" w:rsidRDefault="00136E50" w:rsidP="00136E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CONCLUSIONE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Dormiamo in pace.</w:t>
      </w:r>
    </w:p>
    <w:p w:rsidR="00136E50" w:rsidRPr="00B8085F" w:rsidRDefault="00136E50" w:rsidP="00136E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Vigiliamo in Cristo.</w:t>
      </w:r>
    </w:p>
    <w:p w:rsidR="00311F59" w:rsidRDefault="00311F59" w:rsidP="00136E50">
      <w:pPr>
        <w:spacing w:after="0" w:line="240" w:lineRule="auto"/>
      </w:pPr>
    </w:p>
    <w:sectPr w:rsidR="00311F59" w:rsidSect="002B69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136E50"/>
    <w:rsid w:val="00136E50"/>
    <w:rsid w:val="002B69AC"/>
    <w:rsid w:val="00311F59"/>
    <w:rsid w:val="00A43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69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862</Words>
  <Characters>4919</Characters>
  <Application>Microsoft Office Word</Application>
  <DocSecurity>0</DocSecurity>
  <Lines>40</Lines>
  <Paragraphs>11</Paragraphs>
  <ScaleCrop>false</ScaleCrop>
  <Company/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3</cp:revision>
  <dcterms:created xsi:type="dcterms:W3CDTF">2013-01-03T17:49:00Z</dcterms:created>
  <dcterms:modified xsi:type="dcterms:W3CDTF">2013-01-03T17:58:00Z</dcterms:modified>
</cp:coreProperties>
</file>