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8C" w:rsidRPr="00F73CA8" w:rsidRDefault="004C048C" w:rsidP="004C048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6 aprile</w:t>
      </w:r>
    </w:p>
    <w:p w:rsidR="004C048C" w:rsidRPr="00F73CA8" w:rsidRDefault="004C048C" w:rsidP="004C048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 PIETRO DA VERONA, SACERDOTE E MARTIRE</w:t>
      </w:r>
    </w:p>
    <w:p w:rsidR="004C048C" w:rsidRPr="00F73CA8" w:rsidRDefault="004C048C" w:rsidP="004C048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048C" w:rsidRPr="00F73CA8" w:rsidRDefault="004C048C" w:rsidP="004C048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4C048C" w:rsidRPr="00F73CA8" w:rsidRDefault="004C048C" w:rsidP="004C048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di un martire o dei presbiteri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C048C" w:rsidRPr="00F73CA8" w:rsidRDefault="004C048C" w:rsidP="004C048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Pietro nacque a Verona all’inizio del secolo XIII da una famiglia di eretici. Compiuti gli studi a Bologna, entrò nell’Ordine domenicano.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Divenuto sacerdote, svolse un’intensa attività apostolica in tutta l’Italia settentrionale, arrivando là dove più dilagava l’errore che combatteva con persuasiva fermezza.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Milano divenne il campo principale del suo lavoro.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Verso la fine del 1252 papa Innocenzo IV lo nominò inquisitore, ma la nuova missione fu ben presto troncata da una congiura di eretici.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sabato 6 aprile 1251, mentre dal convento di Como ritornava a Milano, in un bosco presso Seveso fu aggredito da Pietro da Balsamo, detto Carino, che lo colpì al capo con una scure e gli affondò il pugnale nel petto.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Dal suo martirio fiorì la conversione del suo stesso assassino, che oggi la Chiesa venera col titolo di beato.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Il suo corpo fu accolto a Milano con grandissimo onore e deposto nella basilica di sant’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Eustorgio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>, dove è da allora custodito e venerato.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048C" w:rsidRPr="00F73CA8" w:rsidRDefault="004C048C" w:rsidP="004C048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C048C" w:rsidRPr="00F73CA8" w:rsidRDefault="004C048C" w:rsidP="004C04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Lottò fino alla morte per la legge del suo Dio, * e non l’atterrirono le minacce dei malvagi. </w:t>
      </w: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Alleluia</w:t>
      </w: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</w:p>
    <w:p w:rsidR="004C048C" w:rsidRPr="00F73CA8" w:rsidRDefault="004C048C" w:rsidP="004C048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C048C" w:rsidRPr="00F73CA8" w:rsidRDefault="004C048C" w:rsidP="004C04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Donaci, o Dio giusto e buono, di custodire con proposito fermo il tesoro della fede, che il beato Pietro da Verona difese e propagò fino a raggiungere la gloria del martirio. Per Cristo nostro Signore.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048C" w:rsidRPr="00F73CA8" w:rsidRDefault="004C048C" w:rsidP="004C048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C048C" w:rsidRPr="00F73CA8" w:rsidRDefault="004C048C" w:rsidP="004C048C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C048C" w:rsidRPr="00F73CA8" w:rsidRDefault="004C048C" w:rsidP="004C04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F73CA8">
        <w:rPr>
          <w:rFonts w:ascii="Times New Roman" w:eastAsia="Calibri" w:hAnsi="Times New Roman" w:cs="Times New Roman"/>
          <w:sz w:val="20"/>
          <w:szCs w:val="20"/>
        </w:rPr>
        <w:t xml:space="preserve">Né morte né vita né alcuna creatura * potrà mai separarci dall’amore di Dio. </w:t>
      </w: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Alleluia</w:t>
      </w: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</w:p>
    <w:p w:rsidR="004C048C" w:rsidRPr="00F73CA8" w:rsidRDefault="004C048C" w:rsidP="004C048C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F73CA8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C048C" w:rsidRPr="00F73CA8" w:rsidRDefault="004C048C" w:rsidP="004C048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73CA8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Preghiamo.</w:t>
      </w:r>
    </w:p>
    <w:p w:rsidR="004C048C" w:rsidRPr="00F73CA8" w:rsidRDefault="004C048C" w:rsidP="004C04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Ti eleviamo, o Dio, le nostre suppliche confidando nell’intercessione di san Pietro martire; tu accoglile con clemenza e conforta in ogni difficoltà coloro che combattono la battaglia della fede. Per Gesù Cristo, tuo Figlio, nostro Signore e nostro Dio, che vive e regna con te, nell’unità dello Spirito santo, per tutti i secoli dei secoli.</w:t>
      </w:r>
    </w:p>
    <w:p w:rsidR="00B66332" w:rsidRDefault="00B66332"/>
    <w:sectPr w:rsidR="00B663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C048C"/>
    <w:rsid w:val="004C048C"/>
    <w:rsid w:val="00B6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2013-01-03T19:47:00Z</dcterms:created>
  <dcterms:modified xsi:type="dcterms:W3CDTF">2013-01-03T19:47:00Z</dcterms:modified>
</cp:coreProperties>
</file>