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291" w:rsidRPr="00F73CA8" w:rsidRDefault="00BE6291" w:rsidP="00BE6291">
      <w:pPr>
        <w:spacing w:after="0" w:line="240" w:lineRule="auto"/>
        <w:jc w:val="center"/>
        <w:rPr>
          <w:rFonts w:ascii="Times New Roman" w:hAnsi="Times New Roman" w:cs="Times New Roman"/>
          <w:i/>
          <w:sz w:val="20"/>
          <w:szCs w:val="20"/>
        </w:rPr>
      </w:pPr>
      <w:r w:rsidRPr="00F73CA8">
        <w:rPr>
          <w:rFonts w:ascii="Times New Roman" w:hAnsi="Times New Roman" w:cs="Times New Roman"/>
          <w:i/>
          <w:sz w:val="20"/>
          <w:szCs w:val="20"/>
        </w:rPr>
        <w:t>9 aprile</w:t>
      </w:r>
    </w:p>
    <w:p w:rsidR="00BE6291" w:rsidRPr="00F73CA8" w:rsidRDefault="00BE6291" w:rsidP="00BE6291">
      <w:pPr>
        <w:spacing w:after="0" w:line="240" w:lineRule="auto"/>
        <w:jc w:val="center"/>
        <w:rPr>
          <w:rFonts w:ascii="Times New Roman" w:hAnsi="Times New Roman" w:cs="Times New Roman"/>
          <w:b/>
          <w:sz w:val="20"/>
          <w:szCs w:val="20"/>
        </w:rPr>
      </w:pPr>
      <w:r w:rsidRPr="00F73CA8">
        <w:rPr>
          <w:rFonts w:ascii="Times New Roman" w:hAnsi="Times New Roman" w:cs="Times New Roman"/>
          <w:b/>
          <w:sz w:val="20"/>
          <w:szCs w:val="20"/>
        </w:rPr>
        <w:t xml:space="preserve">SAN CIRILLO </w:t>
      </w:r>
      <w:proofErr w:type="spellStart"/>
      <w:r w:rsidRPr="00F73CA8">
        <w:rPr>
          <w:rFonts w:ascii="Times New Roman" w:hAnsi="Times New Roman" w:cs="Times New Roman"/>
          <w:b/>
          <w:sz w:val="20"/>
          <w:szCs w:val="20"/>
        </w:rPr>
        <w:t>DI</w:t>
      </w:r>
      <w:proofErr w:type="spellEnd"/>
      <w:r w:rsidRPr="00F73CA8">
        <w:rPr>
          <w:rFonts w:ascii="Times New Roman" w:hAnsi="Times New Roman" w:cs="Times New Roman"/>
          <w:b/>
          <w:sz w:val="20"/>
          <w:szCs w:val="20"/>
        </w:rPr>
        <w:t xml:space="preserve"> GERUSALEMME, VESCOVO E DOTTORE DELLA CHIESA</w:t>
      </w:r>
    </w:p>
    <w:p w:rsidR="00BE6291" w:rsidRDefault="00BE6291" w:rsidP="00BE6291">
      <w:pPr>
        <w:spacing w:after="0" w:line="240" w:lineRule="auto"/>
        <w:jc w:val="center"/>
        <w:rPr>
          <w:rFonts w:ascii="Times New Roman" w:hAnsi="Times New Roman" w:cs="Times New Roman"/>
          <w:color w:val="FF0000"/>
          <w:sz w:val="20"/>
          <w:szCs w:val="20"/>
        </w:rPr>
      </w:pPr>
    </w:p>
    <w:p w:rsidR="00BE6291" w:rsidRPr="00F73CA8" w:rsidRDefault="00BE6291" w:rsidP="00BE6291">
      <w:pPr>
        <w:spacing w:after="0" w:line="240" w:lineRule="auto"/>
        <w:jc w:val="center"/>
        <w:rPr>
          <w:rFonts w:ascii="Times New Roman" w:hAnsi="Times New Roman" w:cs="Times New Roman"/>
          <w:color w:val="FF0000"/>
          <w:sz w:val="20"/>
          <w:szCs w:val="20"/>
        </w:rPr>
      </w:pPr>
      <w:r w:rsidRPr="00F73CA8">
        <w:rPr>
          <w:rFonts w:ascii="Times New Roman" w:hAnsi="Times New Roman" w:cs="Times New Roman"/>
          <w:color w:val="FF0000"/>
          <w:sz w:val="20"/>
          <w:szCs w:val="20"/>
        </w:rPr>
        <w:t>Memoria facoltativa</w:t>
      </w:r>
    </w:p>
    <w:p w:rsidR="00BE6291" w:rsidRPr="00F73CA8" w:rsidRDefault="00BE6291" w:rsidP="00BE6291">
      <w:pPr>
        <w:spacing w:after="0" w:line="240" w:lineRule="auto"/>
        <w:jc w:val="center"/>
        <w:rPr>
          <w:rFonts w:ascii="Times New Roman" w:hAnsi="Times New Roman" w:cs="Times New Roman"/>
          <w:color w:val="FF0000"/>
          <w:sz w:val="20"/>
          <w:szCs w:val="20"/>
        </w:rPr>
      </w:pPr>
    </w:p>
    <w:p w:rsidR="00BE6291" w:rsidRPr="00F73CA8" w:rsidRDefault="00BE6291" w:rsidP="00BE6291">
      <w:pPr>
        <w:spacing w:after="0" w:line="240" w:lineRule="auto"/>
        <w:rPr>
          <w:rFonts w:ascii="Times New Roman" w:hAnsi="Times New Roman" w:cs="Times New Roman"/>
          <w:color w:val="FF0000"/>
          <w:sz w:val="20"/>
          <w:szCs w:val="20"/>
        </w:rPr>
      </w:pPr>
      <w:r w:rsidRPr="00F73CA8">
        <w:rPr>
          <w:rFonts w:ascii="Times New Roman" w:hAnsi="Times New Roman" w:cs="Times New Roman"/>
          <w:color w:val="FF0000"/>
          <w:sz w:val="20"/>
          <w:szCs w:val="20"/>
        </w:rPr>
        <w:t>Comune dei pontefici o dei dottori della Chiesa</w:t>
      </w:r>
    </w:p>
    <w:p w:rsidR="00BE6291" w:rsidRPr="00F73CA8" w:rsidRDefault="00BE6291" w:rsidP="00BE6291">
      <w:pPr>
        <w:spacing w:after="0" w:line="240" w:lineRule="auto"/>
        <w:rPr>
          <w:rFonts w:ascii="Times New Roman" w:hAnsi="Times New Roman" w:cs="Times New Roman"/>
          <w:color w:val="FF0000"/>
          <w:sz w:val="20"/>
          <w:szCs w:val="20"/>
        </w:rPr>
      </w:pPr>
    </w:p>
    <w:p w:rsidR="00BE6291" w:rsidRPr="00F73CA8" w:rsidRDefault="00BE6291" w:rsidP="00BE6291">
      <w:pP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NOTIZIA DEL SANTO</w:t>
      </w:r>
    </w:p>
    <w:p w:rsidR="00BE6291" w:rsidRPr="00F73CA8" w:rsidRDefault="00BE6291" w:rsidP="00BE62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Cirillo, nato in Gerusalemme verso il 315, visse in un periodo di appassionate controversie teologiche.</w:t>
      </w:r>
    </w:p>
    <w:p w:rsidR="00BE6291" w:rsidRPr="00F73CA8" w:rsidRDefault="00BE6291" w:rsidP="00BE62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Simpatizzò inizialmente per l’eresia ariana, ma presto l’abbandonò, aderendo pienamente alla dottrina cattolica definita dal primo concilio ecumenico, celebrato a </w:t>
      </w:r>
      <w:proofErr w:type="spellStart"/>
      <w:r w:rsidRPr="00F73CA8">
        <w:rPr>
          <w:rFonts w:ascii="Times New Roman" w:hAnsi="Times New Roman" w:cs="Times New Roman"/>
          <w:sz w:val="20"/>
          <w:szCs w:val="20"/>
        </w:rPr>
        <w:t>Nicea</w:t>
      </w:r>
      <w:proofErr w:type="spellEnd"/>
      <w:r w:rsidRPr="00F73CA8">
        <w:rPr>
          <w:rFonts w:ascii="Times New Roman" w:hAnsi="Times New Roman" w:cs="Times New Roman"/>
          <w:sz w:val="20"/>
          <w:szCs w:val="20"/>
        </w:rPr>
        <w:t xml:space="preserve"> nel 325.</w:t>
      </w:r>
    </w:p>
    <w:p w:rsidR="00BE6291" w:rsidRPr="00F73CA8" w:rsidRDefault="00BE6291" w:rsidP="00BE62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All’età di trentacinque anni fu eletto vescovo di Gerusalemme. Il suo ministero pastorale fu provate da molte tribolazioni per la difesa della fede, tanto che per tre volte fu costretto all’esilio.</w:t>
      </w:r>
    </w:p>
    <w:p w:rsidR="00BE6291" w:rsidRPr="00F73CA8" w:rsidRDefault="00BE6291" w:rsidP="00BE62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Superò ogni prova con coraggio, sa autentico testimone di Gesù Cristo, vero Dio e vero uomo.</w:t>
      </w:r>
    </w:p>
    <w:p w:rsidR="00BE6291" w:rsidRPr="00F73CA8" w:rsidRDefault="00BE6291" w:rsidP="00BE62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Ristabilito nella sua sede episcopale, fu instancabile operatore di pace tra i fedeli.</w:t>
      </w:r>
    </w:p>
    <w:p w:rsidR="00BE6291" w:rsidRPr="00F73CA8" w:rsidRDefault="00BE6291" w:rsidP="00BE62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Morì verso l’anno 386. Leone XIII nel 1882 lo proclamò dottore della Chiesa per i tesori di dottrina espressi nelle sue mirabili catechesi.</w:t>
      </w:r>
    </w:p>
    <w:p w:rsidR="00BE6291" w:rsidRPr="00F73CA8" w:rsidRDefault="00BE6291" w:rsidP="00BE6291">
      <w:pPr>
        <w:spacing w:after="0" w:line="240" w:lineRule="auto"/>
        <w:rPr>
          <w:rFonts w:ascii="Times New Roman" w:hAnsi="Times New Roman" w:cs="Times New Roman"/>
          <w:sz w:val="20"/>
          <w:szCs w:val="20"/>
        </w:rPr>
      </w:pPr>
    </w:p>
    <w:p w:rsidR="00BE6291" w:rsidRPr="00F73CA8" w:rsidRDefault="00BE6291" w:rsidP="00BE6291">
      <w:pPr>
        <w:spacing w:after="0" w:line="240" w:lineRule="auto"/>
        <w:rPr>
          <w:rFonts w:ascii="Times New Roman" w:hAnsi="Times New Roman" w:cs="Times New Roman"/>
          <w:color w:val="FF0000"/>
          <w:sz w:val="20"/>
          <w:szCs w:val="20"/>
        </w:rPr>
      </w:pPr>
      <w:r w:rsidRPr="00F73CA8">
        <w:rPr>
          <w:rFonts w:ascii="Times New Roman" w:hAnsi="Times New Roman" w:cs="Times New Roman"/>
          <w:b/>
          <w:color w:val="FF0000"/>
          <w:sz w:val="20"/>
          <w:szCs w:val="20"/>
        </w:rPr>
        <w:t xml:space="preserve">ORAZIONE </w:t>
      </w:r>
      <w:r w:rsidRPr="00F73CA8">
        <w:rPr>
          <w:rFonts w:ascii="Times New Roman" w:hAnsi="Times New Roman" w:cs="Times New Roman"/>
          <w:color w:val="FF0000"/>
          <w:sz w:val="20"/>
          <w:szCs w:val="20"/>
        </w:rPr>
        <w:t>(seconda a Vespri e prima a Lodi)</w:t>
      </w:r>
    </w:p>
    <w:p w:rsidR="00BE6291" w:rsidRPr="00F73CA8" w:rsidRDefault="00BE6291" w:rsidP="00BE6291">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O Dio, che per l’insegnamento di san Cirillo hai guidato la tua Chiesa a comprendere la profondità dei misteri cristiani, concedi anche a noi di conoscere il Figlio tuo con fede sempre più illuminata e di crescere ogni giorno nella sua vita divina.</w:t>
      </w:r>
    </w:p>
    <w:p w:rsidR="00BE6291" w:rsidRPr="00F73CA8" w:rsidRDefault="00BE6291" w:rsidP="00BE6291">
      <w:pPr>
        <w:spacing w:after="0" w:line="240" w:lineRule="auto"/>
        <w:rPr>
          <w:rFonts w:ascii="Times New Roman" w:hAnsi="Times New Roman" w:cs="Times New Roman"/>
          <w:sz w:val="20"/>
          <w:szCs w:val="20"/>
        </w:rPr>
      </w:pPr>
      <w:r w:rsidRPr="00F73CA8">
        <w:rPr>
          <w:rFonts w:ascii="Times New Roman" w:hAnsi="Times New Roman" w:cs="Times New Roman"/>
          <w:b/>
          <w:color w:val="FF0000"/>
          <w:sz w:val="20"/>
          <w:szCs w:val="20"/>
        </w:rPr>
        <w:t>V:</w:t>
      </w:r>
      <w:r w:rsidRPr="00F73CA8">
        <w:rPr>
          <w:rFonts w:ascii="Times New Roman" w:hAnsi="Times New Roman" w:cs="Times New Roman"/>
          <w:b/>
          <w:sz w:val="20"/>
          <w:szCs w:val="20"/>
        </w:rPr>
        <w:t xml:space="preserve"> </w:t>
      </w:r>
      <w:r w:rsidRPr="00F73CA8">
        <w:rPr>
          <w:rFonts w:ascii="Times New Roman" w:hAnsi="Times New Roman" w:cs="Times New Roman"/>
          <w:sz w:val="20"/>
          <w:szCs w:val="20"/>
        </w:rPr>
        <w:t>Per lui che vive e regna nei secoli dei secoli.</w:t>
      </w:r>
    </w:p>
    <w:p w:rsidR="00BE6291" w:rsidRPr="00F73CA8" w:rsidRDefault="00BE6291" w:rsidP="00BE6291">
      <w:pPr>
        <w:spacing w:after="0" w:line="240" w:lineRule="auto"/>
        <w:rPr>
          <w:rFonts w:ascii="Times New Roman" w:hAnsi="Times New Roman" w:cs="Times New Roman"/>
          <w:sz w:val="20"/>
          <w:szCs w:val="20"/>
        </w:rPr>
      </w:pPr>
      <w:r w:rsidRPr="00F73CA8">
        <w:rPr>
          <w:rFonts w:ascii="Times New Roman" w:hAnsi="Times New Roman" w:cs="Times New Roman"/>
          <w:b/>
          <w:color w:val="FF0000"/>
          <w:sz w:val="20"/>
          <w:szCs w:val="20"/>
        </w:rPr>
        <w:t>L:</w:t>
      </w:r>
      <w:r w:rsidRPr="00F73CA8">
        <w:rPr>
          <w:rFonts w:ascii="Times New Roman" w:hAnsi="Times New Roman" w:cs="Times New Roman"/>
          <w:b/>
          <w:sz w:val="20"/>
          <w:szCs w:val="20"/>
        </w:rPr>
        <w:t xml:space="preserve"> </w:t>
      </w:r>
      <w:r w:rsidRPr="00F73CA8">
        <w:rPr>
          <w:rFonts w:ascii="Times New Roman" w:hAnsi="Times New Roman" w:cs="Times New Roman"/>
          <w:sz w:val="20"/>
          <w:szCs w:val="20"/>
        </w:rPr>
        <w:t>Per lui, nostro Signore e nostro Dio, che vive e regna con te, nell’unità dello Spirito santo, per tutti i secoli dei secoli.</w:t>
      </w:r>
    </w:p>
    <w:p w:rsidR="008531E9" w:rsidRDefault="008531E9" w:rsidP="00BE6291">
      <w:pPr>
        <w:spacing w:after="0" w:line="240" w:lineRule="auto"/>
      </w:pPr>
    </w:p>
    <w:sectPr w:rsidR="008531E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BE6291"/>
    <w:rsid w:val="008531E9"/>
    <w:rsid w:val="00BE629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1218</Characters>
  <Application>Microsoft Office Word</Application>
  <DocSecurity>0</DocSecurity>
  <Lines>10</Lines>
  <Paragraphs>2</Paragraphs>
  <ScaleCrop>false</ScaleCrop>
  <Company/>
  <LinksUpToDate>false</LinksUpToDate>
  <CharactersWithSpaces>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2013-01-04T08:40:00Z</dcterms:created>
  <dcterms:modified xsi:type="dcterms:W3CDTF">2013-01-04T08:40:00Z</dcterms:modified>
</cp:coreProperties>
</file>