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6897" w:rsidRPr="005A2496" w:rsidRDefault="004D6897" w:rsidP="004D6897">
      <w:pPr>
        <w:spacing w:after="0" w:line="240" w:lineRule="auto"/>
        <w:jc w:val="center"/>
        <w:rPr>
          <w:rFonts w:ascii="Times New Roman" w:hAnsi="Times New Roman" w:cs="Times New Roman"/>
          <w:i/>
          <w:sz w:val="20"/>
          <w:szCs w:val="20"/>
        </w:rPr>
      </w:pPr>
      <w:r w:rsidRPr="005A2496">
        <w:rPr>
          <w:rFonts w:ascii="Times New Roman" w:hAnsi="Times New Roman" w:cs="Times New Roman"/>
          <w:i/>
          <w:sz w:val="20"/>
          <w:szCs w:val="20"/>
        </w:rPr>
        <w:t>16 settembre</w:t>
      </w:r>
    </w:p>
    <w:p w:rsidR="004D6897" w:rsidRPr="005A2496" w:rsidRDefault="004D6897" w:rsidP="004D6897">
      <w:pPr>
        <w:spacing w:after="0" w:line="240" w:lineRule="auto"/>
        <w:jc w:val="center"/>
        <w:rPr>
          <w:rFonts w:ascii="Times New Roman" w:hAnsi="Times New Roman" w:cs="Times New Roman"/>
          <w:b/>
          <w:sz w:val="20"/>
          <w:szCs w:val="20"/>
        </w:rPr>
      </w:pPr>
      <w:r w:rsidRPr="005A2496">
        <w:rPr>
          <w:rFonts w:ascii="Times New Roman" w:hAnsi="Times New Roman" w:cs="Times New Roman"/>
          <w:b/>
          <w:sz w:val="20"/>
          <w:szCs w:val="20"/>
        </w:rPr>
        <w:t>SANTI CORNELIO, PAPA, E CIPRIANO, VESCOVO, MARTIRI</w:t>
      </w:r>
    </w:p>
    <w:p w:rsidR="004D6897" w:rsidRPr="005A2496" w:rsidRDefault="004D6897" w:rsidP="004D6897">
      <w:pPr>
        <w:spacing w:after="0" w:line="240" w:lineRule="auto"/>
        <w:jc w:val="center"/>
        <w:rPr>
          <w:rFonts w:ascii="Times New Roman" w:hAnsi="Times New Roman" w:cs="Times New Roman"/>
          <w:b/>
          <w:sz w:val="20"/>
          <w:szCs w:val="20"/>
        </w:rPr>
      </w:pPr>
    </w:p>
    <w:p w:rsidR="004D6897" w:rsidRPr="005A2496" w:rsidRDefault="004D6897" w:rsidP="004D6897">
      <w:pPr>
        <w:spacing w:after="0" w:line="240" w:lineRule="auto"/>
        <w:jc w:val="center"/>
        <w:rPr>
          <w:rFonts w:ascii="Times New Roman" w:hAnsi="Times New Roman" w:cs="Times New Roman"/>
          <w:color w:val="FF0000"/>
          <w:sz w:val="20"/>
          <w:szCs w:val="20"/>
        </w:rPr>
      </w:pPr>
      <w:r w:rsidRPr="005A2496">
        <w:rPr>
          <w:rFonts w:ascii="Times New Roman" w:hAnsi="Times New Roman" w:cs="Times New Roman"/>
          <w:color w:val="FF0000"/>
          <w:sz w:val="20"/>
          <w:szCs w:val="20"/>
        </w:rPr>
        <w:t>Memoria</w:t>
      </w:r>
    </w:p>
    <w:p w:rsidR="004D6897" w:rsidRPr="005A2496" w:rsidRDefault="004D6897" w:rsidP="004D6897">
      <w:pPr>
        <w:spacing w:after="0" w:line="240" w:lineRule="auto"/>
        <w:jc w:val="center"/>
        <w:rPr>
          <w:rFonts w:ascii="Times New Roman" w:hAnsi="Times New Roman" w:cs="Times New Roman"/>
          <w:color w:val="FF0000"/>
          <w:sz w:val="20"/>
          <w:szCs w:val="20"/>
        </w:rPr>
      </w:pPr>
    </w:p>
    <w:p w:rsidR="004D6897" w:rsidRPr="005A2496" w:rsidRDefault="004D6897" w:rsidP="004D6897">
      <w:pPr>
        <w:spacing w:after="0" w:line="240" w:lineRule="auto"/>
        <w:rPr>
          <w:rFonts w:ascii="Times New Roman" w:hAnsi="Times New Roman" w:cs="Times New Roman"/>
          <w:color w:val="FF0000"/>
          <w:sz w:val="20"/>
          <w:szCs w:val="20"/>
        </w:rPr>
      </w:pPr>
      <w:r w:rsidRPr="005A2496">
        <w:rPr>
          <w:rFonts w:ascii="Times New Roman" w:hAnsi="Times New Roman" w:cs="Times New Roman"/>
          <w:color w:val="FF0000"/>
          <w:sz w:val="20"/>
          <w:szCs w:val="20"/>
        </w:rPr>
        <w:t>Comune di più martiri o dei pontefici</w:t>
      </w:r>
    </w:p>
    <w:p w:rsidR="004D6897" w:rsidRPr="005A2496" w:rsidRDefault="004D6897" w:rsidP="004D6897">
      <w:pPr>
        <w:spacing w:after="0" w:line="240" w:lineRule="auto"/>
        <w:rPr>
          <w:rFonts w:ascii="Times New Roman" w:hAnsi="Times New Roman" w:cs="Times New Roman"/>
          <w:color w:val="FF0000"/>
          <w:sz w:val="20"/>
          <w:szCs w:val="20"/>
        </w:rPr>
      </w:pPr>
    </w:p>
    <w:p w:rsidR="004D6897" w:rsidRPr="005A2496" w:rsidRDefault="004D6897" w:rsidP="004D6897">
      <w:pPr>
        <w:spacing w:after="0" w:line="240" w:lineRule="auto"/>
        <w:jc w:val="center"/>
        <w:rPr>
          <w:rFonts w:ascii="Times New Roman" w:hAnsi="Times New Roman" w:cs="Times New Roman"/>
          <w:b/>
          <w:color w:val="FF0000"/>
          <w:sz w:val="20"/>
          <w:szCs w:val="20"/>
        </w:rPr>
      </w:pPr>
      <w:r w:rsidRPr="005A2496">
        <w:rPr>
          <w:rFonts w:ascii="Times New Roman" w:hAnsi="Times New Roman" w:cs="Times New Roman"/>
          <w:b/>
          <w:color w:val="FF0000"/>
          <w:sz w:val="20"/>
          <w:szCs w:val="20"/>
        </w:rPr>
        <w:t>VESPRI</w:t>
      </w:r>
    </w:p>
    <w:p w:rsidR="004D6897" w:rsidRPr="005A2496" w:rsidRDefault="004D6897" w:rsidP="004D6897">
      <w:pPr>
        <w:spacing w:after="0" w:line="240" w:lineRule="auto"/>
        <w:rPr>
          <w:rFonts w:ascii="Times New Roman" w:hAnsi="Times New Roman" w:cs="Times New Roman"/>
          <w:b/>
          <w:color w:val="FF0000"/>
          <w:sz w:val="20"/>
          <w:szCs w:val="20"/>
        </w:rPr>
      </w:pPr>
    </w:p>
    <w:p w:rsidR="004D6897" w:rsidRPr="005A2496" w:rsidRDefault="004D6897" w:rsidP="004D6897">
      <w:pPr>
        <w:spacing w:after="0" w:line="240" w:lineRule="auto"/>
        <w:rPr>
          <w:rFonts w:ascii="Times New Roman" w:hAnsi="Times New Roman" w:cs="Times New Roman"/>
          <w:b/>
          <w:color w:val="FF0000"/>
          <w:sz w:val="20"/>
          <w:szCs w:val="20"/>
        </w:rPr>
      </w:pPr>
      <w:r w:rsidRPr="005A2496">
        <w:rPr>
          <w:rFonts w:ascii="Times New Roman" w:hAnsi="Times New Roman" w:cs="Times New Roman"/>
          <w:b/>
          <w:color w:val="FF0000"/>
          <w:sz w:val="20"/>
          <w:szCs w:val="20"/>
        </w:rPr>
        <w:t>NOTIZIA DEI SANTI</w:t>
      </w:r>
    </w:p>
    <w:p w:rsidR="004D6897" w:rsidRPr="005A2496" w:rsidRDefault="004D6897" w:rsidP="004D6897">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 xml:space="preserve">Cornelio divenne vescovo di Roma nel marzo del 251. La sua elezione fu impugnata dal prete </w:t>
      </w:r>
      <w:proofErr w:type="spellStart"/>
      <w:r w:rsidRPr="005A2496">
        <w:rPr>
          <w:rFonts w:ascii="Times New Roman" w:hAnsi="Times New Roman" w:cs="Times New Roman"/>
          <w:sz w:val="20"/>
          <w:szCs w:val="20"/>
        </w:rPr>
        <w:t>Novaziano</w:t>
      </w:r>
      <w:proofErr w:type="spellEnd"/>
      <w:r w:rsidRPr="005A2496">
        <w:rPr>
          <w:rFonts w:ascii="Times New Roman" w:hAnsi="Times New Roman" w:cs="Times New Roman"/>
          <w:sz w:val="20"/>
          <w:szCs w:val="20"/>
        </w:rPr>
        <w:t>, che, divenuto antipapa, diede origine a un gravissimo scisma. L’autorità del vescovo di Cartagine, Cipriano, contribuì molto a far riconoscere nelle Chiese il papa legittimo. Pastore umile e prudente, Cornelio scrisse una lettera alla comunità cristiana di Antiochia, illustrando le ragioni pastorale della sua linea misericordiosa nei confronti dei cristiani che avevano defezionato durante la persecuzione. Esiliato dall’imperatore Gallo, morì martire a Civitavecchia nel giugno del 253. I suoi resti mortali vennero quasi subito traslati a Roma, nella cripta dei papi del cimitero di Callisto.</w:t>
      </w:r>
    </w:p>
    <w:p w:rsidR="004D6897" w:rsidRPr="005A2496" w:rsidRDefault="004D6897" w:rsidP="004D6897">
      <w:pPr>
        <w:spacing w:after="0" w:line="240" w:lineRule="auto"/>
        <w:rPr>
          <w:rFonts w:ascii="Times New Roman" w:hAnsi="Times New Roman" w:cs="Times New Roman"/>
          <w:sz w:val="20"/>
          <w:szCs w:val="20"/>
        </w:rPr>
      </w:pPr>
      <w:proofErr w:type="spellStart"/>
      <w:r w:rsidRPr="005A2496">
        <w:rPr>
          <w:rFonts w:ascii="Times New Roman" w:hAnsi="Times New Roman" w:cs="Times New Roman"/>
          <w:sz w:val="20"/>
          <w:szCs w:val="20"/>
        </w:rPr>
        <w:t>Tascio</w:t>
      </w:r>
      <w:proofErr w:type="spellEnd"/>
      <w:r w:rsidRPr="005A2496">
        <w:rPr>
          <w:rFonts w:ascii="Times New Roman" w:hAnsi="Times New Roman" w:cs="Times New Roman"/>
          <w:sz w:val="20"/>
          <w:szCs w:val="20"/>
        </w:rPr>
        <w:t xml:space="preserve"> Cipriano nacque a Cartagine verso il 210 da una ricca famiglia pagana e ricevette una formazione umanistica molto accurata. Dopo una gioventù passata nel traviamento, si trasfigurò col battesimo in un uomo nuovo, dedito allo studio della sacra Scrittura e alla pratica dei consigli evangelici.</w:t>
      </w:r>
    </w:p>
    <w:p w:rsidR="004D6897" w:rsidRPr="005A2496" w:rsidRDefault="004D6897" w:rsidP="004D6897">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Divenuto nel 249 vescovo della sua città, rivolse le sue cure ai poveri, al miglioramento morale dei fedeli, all’esaltazione della verginità consacrata.</w:t>
      </w:r>
    </w:p>
    <w:p w:rsidR="004D6897" w:rsidRPr="005A2496" w:rsidRDefault="004D6897" w:rsidP="004D6897">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Durante la persecuzione di Decio, si rifugiò lontano dal capoluogo, mantenendo un’assidua corrispondenza col clero e col popolo dei credenti. Anche per questo dovette sopportare accuse ingiuste e gravi incomprensioni. Si adoperò a ridare pace e unità alla Chiesa e a chiarire nelle molte controversie del suo tempo la vera dottrina.</w:t>
      </w:r>
    </w:p>
    <w:p w:rsidR="004D6897" w:rsidRPr="005A2496" w:rsidRDefault="004D6897" w:rsidP="004D6897">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Arrestato e condannato a morte nella persecuzione di Valeriano, mantenne durante il processo un comportamento improntato a grande dignità e il 14 settembre258 accolse la morte di spada con la fede viva e la certa speranza del buon testimone del Signore.</w:t>
      </w:r>
    </w:p>
    <w:p w:rsidR="004D6897" w:rsidRPr="005A2496" w:rsidRDefault="004D6897" w:rsidP="004D6897">
      <w:pPr>
        <w:spacing w:after="0" w:line="240" w:lineRule="auto"/>
        <w:rPr>
          <w:rFonts w:ascii="Times New Roman" w:hAnsi="Times New Roman" w:cs="Times New Roman"/>
          <w:sz w:val="20"/>
          <w:szCs w:val="20"/>
        </w:rPr>
      </w:pPr>
    </w:p>
    <w:p w:rsidR="004D6897" w:rsidRPr="005A2496" w:rsidRDefault="004D6897" w:rsidP="004D6897">
      <w:pPr>
        <w:spacing w:after="0" w:line="240" w:lineRule="auto"/>
        <w:rPr>
          <w:rFonts w:ascii="Times New Roman" w:hAnsi="Times New Roman" w:cs="Times New Roman"/>
          <w:color w:val="FF0000"/>
          <w:sz w:val="20"/>
          <w:szCs w:val="20"/>
        </w:rPr>
      </w:pPr>
      <w:r w:rsidRPr="005A2496">
        <w:rPr>
          <w:rFonts w:ascii="Times New Roman" w:hAnsi="Times New Roman" w:cs="Times New Roman"/>
          <w:b/>
          <w:color w:val="FF0000"/>
          <w:sz w:val="20"/>
          <w:szCs w:val="20"/>
        </w:rPr>
        <w:t>SECONDA ORAZIONE</w:t>
      </w:r>
    </w:p>
    <w:p w:rsidR="004D6897" w:rsidRPr="005A2496" w:rsidRDefault="004D6897" w:rsidP="004D6897">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O Dio, che hai dato al tuo popolo i santi Cornelio e Cipriano, pastori generosi e martiri intrepidi, con il loro aiuto rendici forti e perseveranti nella fede e donaci di collaborare assiduamente all’unità della Chiesa. Per Cristo nostro Signore.</w:t>
      </w:r>
    </w:p>
    <w:p w:rsidR="004D6897" w:rsidRPr="005A2496" w:rsidRDefault="004D6897" w:rsidP="004D6897">
      <w:pPr>
        <w:spacing w:after="0" w:line="240" w:lineRule="auto"/>
        <w:rPr>
          <w:rFonts w:ascii="Times New Roman" w:hAnsi="Times New Roman" w:cs="Times New Roman"/>
          <w:sz w:val="20"/>
          <w:szCs w:val="20"/>
        </w:rPr>
      </w:pPr>
    </w:p>
    <w:p w:rsidR="004D6897" w:rsidRPr="005A2496" w:rsidRDefault="004D6897" w:rsidP="004D6897">
      <w:pPr>
        <w:spacing w:after="0" w:line="240" w:lineRule="auto"/>
        <w:jc w:val="center"/>
        <w:rPr>
          <w:rFonts w:ascii="Times New Roman" w:hAnsi="Times New Roman" w:cs="Times New Roman"/>
          <w:b/>
          <w:color w:val="FF0000"/>
          <w:sz w:val="20"/>
          <w:szCs w:val="20"/>
        </w:rPr>
      </w:pPr>
      <w:r w:rsidRPr="005A2496">
        <w:rPr>
          <w:rFonts w:ascii="Times New Roman" w:hAnsi="Times New Roman" w:cs="Times New Roman"/>
          <w:b/>
          <w:color w:val="FF0000"/>
          <w:sz w:val="20"/>
          <w:szCs w:val="20"/>
        </w:rPr>
        <w:t>LODI MATTUTINE</w:t>
      </w:r>
    </w:p>
    <w:p w:rsidR="004D6897" w:rsidRPr="005A2496" w:rsidRDefault="004D6897" w:rsidP="004D6897">
      <w:pPr>
        <w:spacing w:after="0" w:line="240" w:lineRule="auto"/>
        <w:rPr>
          <w:rFonts w:ascii="Times New Roman" w:hAnsi="Times New Roman" w:cs="Times New Roman"/>
          <w:b/>
          <w:color w:val="FF0000"/>
          <w:sz w:val="20"/>
          <w:szCs w:val="20"/>
        </w:rPr>
      </w:pPr>
    </w:p>
    <w:p w:rsidR="004D6897" w:rsidRPr="005A2496" w:rsidRDefault="004D6897" w:rsidP="004D6897">
      <w:pPr>
        <w:spacing w:after="0" w:line="240" w:lineRule="auto"/>
        <w:rPr>
          <w:rFonts w:ascii="Times New Roman" w:hAnsi="Times New Roman" w:cs="Times New Roman"/>
          <w:b/>
          <w:color w:val="FF0000"/>
          <w:sz w:val="20"/>
          <w:szCs w:val="20"/>
        </w:rPr>
      </w:pPr>
      <w:r w:rsidRPr="005A2496">
        <w:rPr>
          <w:rFonts w:ascii="Times New Roman" w:hAnsi="Times New Roman" w:cs="Times New Roman"/>
          <w:b/>
          <w:color w:val="FF0000"/>
          <w:sz w:val="20"/>
          <w:szCs w:val="20"/>
        </w:rPr>
        <w:t>PRIMA ORAZIONE</w:t>
      </w:r>
    </w:p>
    <w:p w:rsidR="004D6897" w:rsidRPr="005A2496" w:rsidRDefault="004D6897" w:rsidP="004D6897">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Preghiamo.</w:t>
      </w:r>
    </w:p>
    <w:p w:rsidR="004D6897" w:rsidRPr="005A2496" w:rsidRDefault="004D6897" w:rsidP="004D6897">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Padre misericordioso, moltiplica per noi le tue grazie e fa’ che imitiamo i tuoi gloriosi martiri Cornelio e Cipriano nella vittoriosa professione di fede. Per Gesù Cristo, tuo Figlio, nostro Signore e nostro Dio, che vive e regna con te, nell’unità dello Spirito santo, per tutti i secoli dei secoli.</w:t>
      </w:r>
    </w:p>
    <w:p w:rsidR="00894043" w:rsidRDefault="00894043"/>
    <w:sectPr w:rsidR="00894043">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proofState w:spelling="clean"/>
  <w:defaultTabStop w:val="708"/>
  <w:hyphenationZone w:val="283"/>
  <w:characterSpacingControl w:val="doNotCompress"/>
  <w:compat>
    <w:useFELayout/>
  </w:compat>
  <w:rsids>
    <w:rsidRoot w:val="004D6897"/>
    <w:rsid w:val="004D6897"/>
    <w:rsid w:val="00894043"/>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371</Words>
  <Characters>2119</Characters>
  <Application>Microsoft Office Word</Application>
  <DocSecurity>0</DocSecurity>
  <Lines>17</Lines>
  <Paragraphs>4</Paragraphs>
  <ScaleCrop>false</ScaleCrop>
  <Company/>
  <LinksUpToDate>false</LinksUpToDate>
  <CharactersWithSpaces>2486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Proprietario</cp:lastModifiedBy>
  <cp:revision>2</cp:revision>
  <dcterms:created xsi:type="dcterms:W3CDTF">2013-01-04T18:00:00Z</dcterms:created>
  <dcterms:modified xsi:type="dcterms:W3CDTF">2013-01-04T18:00:00Z</dcterms:modified>
</cp:coreProperties>
</file>